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887" w:rsidRDefault="007E2887" w:rsidP="007E2887">
      <w:pPr>
        <w:pStyle w:val="a3"/>
        <w:jc w:val="center"/>
        <w:rPr>
          <w:rFonts w:ascii="Times New Roman" w:hAnsi="Times New Roman" w:cs="Times New Roman"/>
          <w:b/>
        </w:rPr>
      </w:pPr>
    </w:p>
    <w:p w:rsidR="007E2887" w:rsidRPr="007E2887" w:rsidRDefault="007E2887" w:rsidP="007E2887">
      <w:pPr>
        <w:pStyle w:val="a3"/>
        <w:jc w:val="center"/>
        <w:rPr>
          <w:rFonts w:ascii="Times New Roman" w:hAnsi="Times New Roman" w:cs="Times New Roman"/>
          <w:b/>
        </w:rPr>
      </w:pPr>
      <w:r w:rsidRPr="007E2887">
        <w:rPr>
          <w:rFonts w:ascii="Times New Roman" w:hAnsi="Times New Roman" w:cs="Times New Roman"/>
          <w:b/>
        </w:rPr>
        <w:t>Предварительный расчет коэффициента дифференциации стоимости строительства сетей водо</w:t>
      </w:r>
      <w:r w:rsidR="00B67DDC">
        <w:rPr>
          <w:rFonts w:ascii="Times New Roman" w:hAnsi="Times New Roman" w:cs="Times New Roman"/>
          <w:b/>
        </w:rPr>
        <w:t>отведения</w:t>
      </w:r>
      <w:r w:rsidRPr="007E2887">
        <w:rPr>
          <w:rFonts w:ascii="Times New Roman" w:hAnsi="Times New Roman" w:cs="Times New Roman"/>
          <w:b/>
        </w:rPr>
        <w:t xml:space="preserve"> в зависимости от диаметра</w:t>
      </w:r>
    </w:p>
    <w:p w:rsidR="008E2875" w:rsidRDefault="007E2887" w:rsidP="007E2887">
      <w:pPr>
        <w:pStyle w:val="a3"/>
        <w:jc w:val="center"/>
        <w:rPr>
          <w:rFonts w:ascii="Times New Roman" w:hAnsi="Times New Roman" w:cs="Times New Roman"/>
          <w:b/>
        </w:rPr>
      </w:pPr>
      <w:r w:rsidRPr="007E2887">
        <w:rPr>
          <w:rFonts w:ascii="Times New Roman" w:hAnsi="Times New Roman" w:cs="Times New Roman"/>
          <w:b/>
        </w:rPr>
        <w:t>(в ценах 2016 года, с НДС 18%)</w:t>
      </w:r>
    </w:p>
    <w:p w:rsidR="007E2887" w:rsidRDefault="007E2887" w:rsidP="007E2887">
      <w:pPr>
        <w:pStyle w:val="a3"/>
        <w:jc w:val="center"/>
        <w:rPr>
          <w:rFonts w:ascii="Times New Roman" w:hAnsi="Times New Roman" w:cs="Times New Roman"/>
          <w:b/>
        </w:rPr>
      </w:pPr>
    </w:p>
    <w:p w:rsidR="007E2887" w:rsidRDefault="007E2887" w:rsidP="007E2887">
      <w:pPr>
        <w:pStyle w:val="a3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Таблица В</w:t>
      </w:r>
      <w:r w:rsidR="00B67DDC">
        <w:rPr>
          <w:rFonts w:ascii="Times New Roman" w:hAnsi="Times New Roman" w:cs="Times New Roman"/>
          <w:b/>
        </w:rPr>
        <w:t>О</w:t>
      </w:r>
      <w:r>
        <w:rPr>
          <w:rFonts w:ascii="Times New Roman" w:hAnsi="Times New Roman" w:cs="Times New Roman"/>
          <w:b/>
        </w:rPr>
        <w:t xml:space="preserve"> – 1.8</w:t>
      </w:r>
    </w:p>
    <w:p w:rsidR="007E2887" w:rsidRDefault="007E2887" w:rsidP="007E2887">
      <w:pPr>
        <w:pStyle w:val="a3"/>
        <w:jc w:val="right"/>
        <w:rPr>
          <w:rFonts w:ascii="Times New Roman" w:hAnsi="Times New Roman" w:cs="Times New Roman"/>
          <w:b/>
        </w:rPr>
      </w:pPr>
    </w:p>
    <w:tbl>
      <w:tblPr>
        <w:tblStyle w:val="a4"/>
        <w:tblW w:w="15730" w:type="dxa"/>
        <w:tblLook w:val="04A0" w:firstRow="1" w:lastRow="0" w:firstColumn="1" w:lastColumn="0" w:noHBand="0" w:noVBand="1"/>
      </w:tblPr>
      <w:tblGrid>
        <w:gridCol w:w="5807"/>
        <w:gridCol w:w="2977"/>
        <w:gridCol w:w="3827"/>
        <w:gridCol w:w="3119"/>
      </w:tblGrid>
      <w:tr w:rsidR="00B67DDC" w:rsidRPr="00B67DDC" w:rsidTr="00B67DDC">
        <w:trPr>
          <w:trHeight w:val="621"/>
        </w:trPr>
        <w:tc>
          <w:tcPr>
            <w:tcW w:w="5807" w:type="dxa"/>
            <w:noWrap/>
            <w:vAlign w:val="center"/>
            <w:hideMark/>
          </w:tcPr>
          <w:p w:rsidR="00B67DDC" w:rsidRPr="00B67DDC" w:rsidRDefault="00B67DDC" w:rsidP="00B67DD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7DDC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</w:t>
            </w:r>
          </w:p>
        </w:tc>
        <w:tc>
          <w:tcPr>
            <w:tcW w:w="2977" w:type="dxa"/>
            <w:vAlign w:val="center"/>
            <w:hideMark/>
          </w:tcPr>
          <w:p w:rsidR="00B67DDC" w:rsidRPr="00B67DDC" w:rsidRDefault="00B67DDC" w:rsidP="00B67DD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7DDC">
              <w:rPr>
                <w:rFonts w:ascii="Times New Roman" w:hAnsi="Times New Roman" w:cs="Times New Roman"/>
                <w:sz w:val="18"/>
                <w:szCs w:val="18"/>
              </w:rPr>
              <w:t>Стоимость строительства 1000м трубопровода, рублей с НДС</w:t>
            </w:r>
          </w:p>
        </w:tc>
        <w:tc>
          <w:tcPr>
            <w:tcW w:w="3827" w:type="dxa"/>
            <w:vAlign w:val="center"/>
            <w:hideMark/>
          </w:tcPr>
          <w:p w:rsidR="00B67DDC" w:rsidRPr="00B67DDC" w:rsidRDefault="00B67DDC" w:rsidP="00B67DD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7DDC">
              <w:rPr>
                <w:rFonts w:ascii="Times New Roman" w:hAnsi="Times New Roman" w:cs="Times New Roman"/>
                <w:sz w:val="18"/>
                <w:szCs w:val="18"/>
              </w:rPr>
              <w:t>Стоимость строительства 1000м трубопровода диаметром 500мм, рублей с НДС</w:t>
            </w:r>
          </w:p>
        </w:tc>
        <w:tc>
          <w:tcPr>
            <w:tcW w:w="3119" w:type="dxa"/>
            <w:vAlign w:val="center"/>
            <w:hideMark/>
          </w:tcPr>
          <w:p w:rsidR="00B67DDC" w:rsidRPr="00B67DDC" w:rsidRDefault="00B67DDC" w:rsidP="00B67DD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7DDC">
              <w:rPr>
                <w:rFonts w:ascii="Times New Roman" w:hAnsi="Times New Roman" w:cs="Times New Roman"/>
                <w:sz w:val="18"/>
                <w:szCs w:val="18"/>
              </w:rPr>
              <w:t>Коэффициент дифференциации стоимости строительства сетей</w:t>
            </w:r>
          </w:p>
        </w:tc>
      </w:tr>
      <w:tr w:rsidR="00B67DDC" w:rsidRPr="00B67DDC" w:rsidTr="00B67DDC">
        <w:trPr>
          <w:trHeight w:val="621"/>
        </w:trPr>
        <w:tc>
          <w:tcPr>
            <w:tcW w:w="5807" w:type="dxa"/>
            <w:noWrap/>
            <w:vAlign w:val="center"/>
            <w:hideMark/>
          </w:tcPr>
          <w:p w:rsidR="00B67DDC" w:rsidRPr="00B67DDC" w:rsidRDefault="00B67DDC" w:rsidP="00B67DD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67DDC">
              <w:rPr>
                <w:rFonts w:ascii="Times New Roman" w:hAnsi="Times New Roman" w:cs="Times New Roman"/>
                <w:sz w:val="18"/>
                <w:szCs w:val="18"/>
              </w:rPr>
              <w:t>до 160мм включительно</w:t>
            </w:r>
          </w:p>
        </w:tc>
        <w:tc>
          <w:tcPr>
            <w:tcW w:w="2977" w:type="dxa"/>
            <w:noWrap/>
            <w:vAlign w:val="center"/>
            <w:hideMark/>
          </w:tcPr>
          <w:p w:rsidR="00B67DDC" w:rsidRPr="00B67DDC" w:rsidRDefault="00B67DDC" w:rsidP="00B67DD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67DDC">
              <w:rPr>
                <w:rFonts w:ascii="Times New Roman" w:hAnsi="Times New Roman" w:cs="Times New Roman"/>
                <w:sz w:val="18"/>
                <w:szCs w:val="18"/>
              </w:rPr>
              <w:t>5 379 209,00</w:t>
            </w:r>
          </w:p>
        </w:tc>
        <w:tc>
          <w:tcPr>
            <w:tcW w:w="3827" w:type="dxa"/>
            <w:noWrap/>
            <w:vAlign w:val="center"/>
            <w:hideMark/>
          </w:tcPr>
          <w:p w:rsidR="00B67DDC" w:rsidRPr="00B67DDC" w:rsidRDefault="00B67DDC" w:rsidP="00B67DD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67DDC">
              <w:rPr>
                <w:rFonts w:ascii="Times New Roman" w:hAnsi="Times New Roman" w:cs="Times New Roman"/>
                <w:sz w:val="18"/>
                <w:szCs w:val="18"/>
              </w:rPr>
              <w:t>9 098 279,00</w:t>
            </w:r>
          </w:p>
        </w:tc>
        <w:tc>
          <w:tcPr>
            <w:tcW w:w="3119" w:type="dxa"/>
            <w:noWrap/>
            <w:vAlign w:val="center"/>
            <w:hideMark/>
          </w:tcPr>
          <w:p w:rsidR="00B67DDC" w:rsidRPr="00B67DDC" w:rsidRDefault="00B67DDC" w:rsidP="00B67DD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67DDC">
              <w:rPr>
                <w:rFonts w:ascii="Times New Roman" w:hAnsi="Times New Roman" w:cs="Times New Roman"/>
                <w:sz w:val="18"/>
                <w:szCs w:val="18"/>
              </w:rPr>
              <w:t>0,59123</w:t>
            </w:r>
          </w:p>
        </w:tc>
      </w:tr>
      <w:tr w:rsidR="00B67DDC" w:rsidRPr="00B67DDC" w:rsidTr="00B67DDC">
        <w:trPr>
          <w:trHeight w:val="621"/>
        </w:trPr>
        <w:tc>
          <w:tcPr>
            <w:tcW w:w="5807" w:type="dxa"/>
            <w:noWrap/>
            <w:vAlign w:val="center"/>
            <w:hideMark/>
          </w:tcPr>
          <w:p w:rsidR="00B67DDC" w:rsidRPr="00B67DDC" w:rsidRDefault="00B67DDC" w:rsidP="00B67DD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67DDC">
              <w:rPr>
                <w:rFonts w:ascii="Times New Roman" w:hAnsi="Times New Roman" w:cs="Times New Roman"/>
                <w:sz w:val="18"/>
                <w:szCs w:val="18"/>
              </w:rPr>
              <w:t>от 160мм до 200мм включительно</w:t>
            </w:r>
          </w:p>
        </w:tc>
        <w:tc>
          <w:tcPr>
            <w:tcW w:w="2977" w:type="dxa"/>
            <w:noWrap/>
            <w:vAlign w:val="center"/>
            <w:hideMark/>
          </w:tcPr>
          <w:p w:rsidR="00B67DDC" w:rsidRPr="00B67DDC" w:rsidRDefault="00B67DDC" w:rsidP="00B67DD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67DDC">
              <w:rPr>
                <w:rFonts w:ascii="Times New Roman" w:hAnsi="Times New Roman" w:cs="Times New Roman"/>
                <w:sz w:val="18"/>
                <w:szCs w:val="18"/>
              </w:rPr>
              <w:t>5 406 661,00</w:t>
            </w:r>
          </w:p>
        </w:tc>
        <w:tc>
          <w:tcPr>
            <w:tcW w:w="3827" w:type="dxa"/>
            <w:noWrap/>
            <w:vAlign w:val="center"/>
            <w:hideMark/>
          </w:tcPr>
          <w:p w:rsidR="00B67DDC" w:rsidRPr="00B67DDC" w:rsidRDefault="00B67DDC" w:rsidP="00B67DD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67DDC">
              <w:rPr>
                <w:rFonts w:ascii="Times New Roman" w:hAnsi="Times New Roman" w:cs="Times New Roman"/>
                <w:sz w:val="18"/>
                <w:szCs w:val="18"/>
              </w:rPr>
              <w:t>9 098 279,00</w:t>
            </w:r>
          </w:p>
        </w:tc>
        <w:tc>
          <w:tcPr>
            <w:tcW w:w="3119" w:type="dxa"/>
            <w:noWrap/>
            <w:vAlign w:val="center"/>
            <w:hideMark/>
          </w:tcPr>
          <w:p w:rsidR="00B67DDC" w:rsidRPr="00B67DDC" w:rsidRDefault="00B67DDC" w:rsidP="00B67DD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67DDC">
              <w:rPr>
                <w:rFonts w:ascii="Times New Roman" w:hAnsi="Times New Roman" w:cs="Times New Roman"/>
                <w:sz w:val="18"/>
                <w:szCs w:val="18"/>
              </w:rPr>
              <w:t>0,59425</w:t>
            </w:r>
          </w:p>
        </w:tc>
      </w:tr>
      <w:tr w:rsidR="00B67DDC" w:rsidRPr="00B67DDC" w:rsidTr="00B67DDC">
        <w:trPr>
          <w:trHeight w:val="621"/>
        </w:trPr>
        <w:tc>
          <w:tcPr>
            <w:tcW w:w="5807" w:type="dxa"/>
            <w:noWrap/>
            <w:vAlign w:val="center"/>
            <w:hideMark/>
          </w:tcPr>
          <w:p w:rsidR="00B67DDC" w:rsidRPr="00B67DDC" w:rsidRDefault="00B67DDC" w:rsidP="00B67DD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67DDC">
              <w:rPr>
                <w:rFonts w:ascii="Times New Roman" w:hAnsi="Times New Roman" w:cs="Times New Roman"/>
                <w:sz w:val="18"/>
                <w:szCs w:val="18"/>
              </w:rPr>
              <w:t>от 200мм до 315мм включительно</w:t>
            </w:r>
          </w:p>
        </w:tc>
        <w:tc>
          <w:tcPr>
            <w:tcW w:w="2977" w:type="dxa"/>
            <w:noWrap/>
            <w:vAlign w:val="center"/>
            <w:hideMark/>
          </w:tcPr>
          <w:p w:rsidR="00B67DDC" w:rsidRPr="00B67DDC" w:rsidRDefault="00B67DDC" w:rsidP="00B67DD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67DDC">
              <w:rPr>
                <w:rFonts w:ascii="Times New Roman" w:hAnsi="Times New Roman" w:cs="Times New Roman"/>
                <w:sz w:val="18"/>
                <w:szCs w:val="18"/>
              </w:rPr>
              <w:t>6 129 827,00</w:t>
            </w:r>
          </w:p>
        </w:tc>
        <w:tc>
          <w:tcPr>
            <w:tcW w:w="3827" w:type="dxa"/>
            <w:noWrap/>
            <w:vAlign w:val="center"/>
            <w:hideMark/>
          </w:tcPr>
          <w:p w:rsidR="00B67DDC" w:rsidRPr="00B67DDC" w:rsidRDefault="00B67DDC" w:rsidP="00B67DD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67DDC">
              <w:rPr>
                <w:rFonts w:ascii="Times New Roman" w:hAnsi="Times New Roman" w:cs="Times New Roman"/>
                <w:sz w:val="18"/>
                <w:szCs w:val="18"/>
              </w:rPr>
              <w:t>9 098 279,00</w:t>
            </w:r>
          </w:p>
        </w:tc>
        <w:tc>
          <w:tcPr>
            <w:tcW w:w="3119" w:type="dxa"/>
            <w:noWrap/>
            <w:vAlign w:val="center"/>
            <w:hideMark/>
          </w:tcPr>
          <w:p w:rsidR="00B67DDC" w:rsidRPr="00B67DDC" w:rsidRDefault="00B67DDC" w:rsidP="00B67DD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67DDC">
              <w:rPr>
                <w:rFonts w:ascii="Times New Roman" w:hAnsi="Times New Roman" w:cs="Times New Roman"/>
                <w:sz w:val="18"/>
                <w:szCs w:val="18"/>
              </w:rPr>
              <w:t>0,67373</w:t>
            </w:r>
          </w:p>
        </w:tc>
      </w:tr>
      <w:tr w:rsidR="00B67DDC" w:rsidRPr="00B67DDC" w:rsidTr="00B67DDC">
        <w:trPr>
          <w:trHeight w:val="621"/>
        </w:trPr>
        <w:tc>
          <w:tcPr>
            <w:tcW w:w="5807" w:type="dxa"/>
            <w:noWrap/>
            <w:vAlign w:val="center"/>
            <w:hideMark/>
          </w:tcPr>
          <w:p w:rsidR="00B67DDC" w:rsidRPr="00B67DDC" w:rsidRDefault="00B67DDC" w:rsidP="00B67DD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67DDC">
              <w:rPr>
                <w:rFonts w:ascii="Times New Roman" w:hAnsi="Times New Roman" w:cs="Times New Roman"/>
                <w:sz w:val="18"/>
                <w:szCs w:val="18"/>
              </w:rPr>
              <w:t>от 315мм до 400мм включительно</w:t>
            </w:r>
          </w:p>
        </w:tc>
        <w:tc>
          <w:tcPr>
            <w:tcW w:w="2977" w:type="dxa"/>
            <w:noWrap/>
            <w:vAlign w:val="center"/>
            <w:hideMark/>
          </w:tcPr>
          <w:p w:rsidR="00B67DDC" w:rsidRPr="00B67DDC" w:rsidRDefault="00B67DDC" w:rsidP="00B67DD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67DDC">
              <w:rPr>
                <w:rFonts w:ascii="Times New Roman" w:hAnsi="Times New Roman" w:cs="Times New Roman"/>
                <w:sz w:val="18"/>
                <w:szCs w:val="18"/>
              </w:rPr>
              <w:t>6 887 976,00</w:t>
            </w:r>
          </w:p>
        </w:tc>
        <w:tc>
          <w:tcPr>
            <w:tcW w:w="3827" w:type="dxa"/>
            <w:noWrap/>
            <w:vAlign w:val="center"/>
            <w:hideMark/>
          </w:tcPr>
          <w:p w:rsidR="00B67DDC" w:rsidRPr="00B67DDC" w:rsidRDefault="00B67DDC" w:rsidP="00B67DD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67DDC">
              <w:rPr>
                <w:rFonts w:ascii="Times New Roman" w:hAnsi="Times New Roman" w:cs="Times New Roman"/>
                <w:sz w:val="18"/>
                <w:szCs w:val="18"/>
              </w:rPr>
              <w:t>9 098 279,00</w:t>
            </w:r>
          </w:p>
        </w:tc>
        <w:tc>
          <w:tcPr>
            <w:tcW w:w="3119" w:type="dxa"/>
            <w:noWrap/>
            <w:vAlign w:val="center"/>
            <w:hideMark/>
          </w:tcPr>
          <w:p w:rsidR="00B67DDC" w:rsidRPr="00B67DDC" w:rsidRDefault="00B67DDC" w:rsidP="00B67DD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67DDC">
              <w:rPr>
                <w:rFonts w:ascii="Times New Roman" w:hAnsi="Times New Roman" w:cs="Times New Roman"/>
                <w:sz w:val="18"/>
                <w:szCs w:val="18"/>
              </w:rPr>
              <w:t>0,75706</w:t>
            </w:r>
          </w:p>
        </w:tc>
      </w:tr>
      <w:tr w:rsidR="00B67DDC" w:rsidRPr="00B67DDC" w:rsidTr="00B67DDC">
        <w:trPr>
          <w:trHeight w:val="621"/>
        </w:trPr>
        <w:tc>
          <w:tcPr>
            <w:tcW w:w="5807" w:type="dxa"/>
            <w:noWrap/>
            <w:vAlign w:val="center"/>
            <w:hideMark/>
          </w:tcPr>
          <w:p w:rsidR="00B67DDC" w:rsidRPr="00B67DDC" w:rsidRDefault="00B67DDC" w:rsidP="00B67DD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67DDC">
              <w:rPr>
                <w:rFonts w:ascii="Times New Roman" w:hAnsi="Times New Roman" w:cs="Times New Roman"/>
                <w:sz w:val="18"/>
                <w:szCs w:val="18"/>
              </w:rPr>
              <w:t>от 400мм до 500мм включительно</w:t>
            </w:r>
          </w:p>
        </w:tc>
        <w:tc>
          <w:tcPr>
            <w:tcW w:w="2977" w:type="dxa"/>
            <w:noWrap/>
            <w:vAlign w:val="center"/>
            <w:hideMark/>
          </w:tcPr>
          <w:p w:rsidR="00B67DDC" w:rsidRPr="00B67DDC" w:rsidRDefault="00B67DDC" w:rsidP="00B67DD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67DDC">
              <w:rPr>
                <w:rFonts w:ascii="Times New Roman" w:hAnsi="Times New Roman" w:cs="Times New Roman"/>
                <w:sz w:val="18"/>
                <w:szCs w:val="18"/>
              </w:rPr>
              <w:t>9 098 279,00</w:t>
            </w:r>
          </w:p>
        </w:tc>
        <w:tc>
          <w:tcPr>
            <w:tcW w:w="3827" w:type="dxa"/>
            <w:noWrap/>
            <w:vAlign w:val="center"/>
            <w:hideMark/>
          </w:tcPr>
          <w:p w:rsidR="00B67DDC" w:rsidRPr="00B67DDC" w:rsidRDefault="00B67DDC" w:rsidP="00B67DD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67DDC">
              <w:rPr>
                <w:rFonts w:ascii="Times New Roman" w:hAnsi="Times New Roman" w:cs="Times New Roman"/>
                <w:sz w:val="18"/>
                <w:szCs w:val="18"/>
              </w:rPr>
              <w:t>9 098 279,00</w:t>
            </w:r>
          </w:p>
        </w:tc>
        <w:tc>
          <w:tcPr>
            <w:tcW w:w="3119" w:type="dxa"/>
            <w:noWrap/>
            <w:vAlign w:val="center"/>
            <w:hideMark/>
          </w:tcPr>
          <w:p w:rsidR="00B67DDC" w:rsidRPr="00B67DDC" w:rsidRDefault="00B67DDC" w:rsidP="00B67DD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67DDC">
              <w:rPr>
                <w:rFonts w:ascii="Times New Roman" w:hAnsi="Times New Roman" w:cs="Times New Roman"/>
                <w:sz w:val="18"/>
                <w:szCs w:val="18"/>
              </w:rPr>
              <w:t>1,00000</w:t>
            </w:r>
          </w:p>
        </w:tc>
      </w:tr>
    </w:tbl>
    <w:p w:rsidR="007E2887" w:rsidRPr="007E2887" w:rsidRDefault="007E2887" w:rsidP="007E2887">
      <w:pPr>
        <w:pStyle w:val="a3"/>
        <w:rPr>
          <w:rFonts w:ascii="Times New Roman" w:hAnsi="Times New Roman" w:cs="Times New Roman"/>
        </w:rPr>
      </w:pPr>
      <w:bookmarkStart w:id="0" w:name="_GoBack"/>
      <w:bookmarkEnd w:id="0"/>
    </w:p>
    <w:sectPr w:rsidR="007E2887" w:rsidRPr="007E2887" w:rsidSect="00C11C90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4D6"/>
    <w:rsid w:val="005424D6"/>
    <w:rsid w:val="007E2887"/>
    <w:rsid w:val="00925003"/>
    <w:rsid w:val="009B573A"/>
    <w:rsid w:val="00B67DDC"/>
    <w:rsid w:val="00C11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BE74FF-B801-46E8-A348-F44510F5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2887"/>
    <w:pPr>
      <w:spacing w:after="0" w:line="240" w:lineRule="auto"/>
    </w:pPr>
  </w:style>
  <w:style w:type="table" w:styleId="a4">
    <w:name w:val="Table Grid"/>
    <w:basedOn w:val="a1"/>
    <w:uiPriority w:val="39"/>
    <w:rsid w:val="007E2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2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Алла Александровна</dc:creator>
  <cp:keywords/>
  <dc:description/>
  <cp:lastModifiedBy>Макаренко Алла Александровна</cp:lastModifiedBy>
  <cp:revision>4</cp:revision>
  <dcterms:created xsi:type="dcterms:W3CDTF">2016-06-23T05:03:00Z</dcterms:created>
  <dcterms:modified xsi:type="dcterms:W3CDTF">2016-06-27T06:29:00Z</dcterms:modified>
</cp:coreProperties>
</file>